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　</w:t>
      </w:r>
      <w:r>
        <w:rPr>
          <w:rFonts w:hint="eastAsia"/>
          <w:sz w:val="24"/>
          <w:szCs w:val="24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</w:rPr>
        <w:t>（教学反思参考2）做一片美的叶子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上课前我一直认为这样的课文理论高于实际，太空，太大，与孩子的生活有差异。没想到在上完课文以后，我的价值观受到了“挑战”。在课前，我要求学生以4人为一组，在学校里找两片相同的叶子，结果大家都满意而归，收获似乎不少；当孩子们仔细的端详那些叶子时，或发现大小不一，或发现颜色深浅，或发现纹路不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在大家明白老师的用心良苦之后，便顺理成章的进入课文的学习，学习叶子内在和外在的美，感悟着不同的叶子又做着相同的事情。最后，在谈到个人的感想时，孩子说：如果我是那美丽的叶子，我会让大树更茁壮；如果我是叶子，我会把它打扮得五彩缤纷；我会对人们说：爱护大树，就是保护你自己的生命。课后，一个孩子悄悄对我说：老师，每个人都不一样，自己纪律好的人，不一定能当好纪律委员。女儿认真的说：妈妈，你自己都说叶子没有相同的两片，你怎么老是要求我要和沈轶一样聪明呢？是啊，有人曾经说10个人看莎士比亚的名著就有10个版本的哈姆雷特，让课堂多一些精彩，同样要给生活多一些独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35DE"/>
    <w:rsid w:val="003445F1"/>
    <w:rsid w:val="00411305"/>
    <w:rsid w:val="005950B3"/>
    <w:rsid w:val="005E7AF4"/>
    <w:rsid w:val="006314C7"/>
    <w:rsid w:val="00B135DE"/>
    <w:rsid w:val="00C61770"/>
    <w:rsid w:val="00C625FA"/>
    <w:rsid w:val="00DA056C"/>
    <w:rsid w:val="00DD40CC"/>
    <w:rsid w:val="00DD6F36"/>
    <w:rsid w:val="00E06288"/>
    <w:rsid w:val="2DFC659E"/>
    <w:rsid w:val="78CD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438</Words>
  <Characters>440</Characters>
  <Lines>3</Lines>
  <Paragraphs>1</Paragraphs>
  <ScaleCrop>false</ScaleCrop>
  <LinksUpToDate>false</LinksUpToDate>
  <CharactersWithSpaces>459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2017-06-02T00:48:00Z</dcterms:created>
  <dc:creator>Administrator</dc:creator>
  <cp:lastModifiedBy>Administrator</cp:lastModifiedBy>
  <dcterms:modified xsi:type="dcterms:W3CDTF">2017-06-07T07:47:09Z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